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22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sz w:val="48"/>
          <w:szCs w:val="48"/>
        </w:rPr>
        <w:t>伦理审查决定的标准</w:t>
      </w:r>
    </w:p>
    <w:p w14:paraId="467224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一、同意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至少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8"/>
          <w:szCs w:val="28"/>
        </w:rPr>
        <w:t>必须符合以下标准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）</w:t>
      </w:r>
    </w:p>
    <w:p w14:paraId="5C6AC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1.研究具有科学和社会价值。</w:t>
      </w:r>
    </w:p>
    <w:p w14:paraId="64C18A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2.对预期的试验风险采取了相应的风险控制管理措施。</w:t>
      </w:r>
    </w:p>
    <w:p w14:paraId="6CC0B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参与者</w:t>
      </w:r>
      <w:r>
        <w:rPr>
          <w:rFonts w:hint="eastAsia" w:ascii="宋体" w:hAnsi="宋体" w:eastAsia="宋体" w:cs="宋体"/>
          <w:sz w:val="24"/>
          <w:szCs w:val="24"/>
        </w:rPr>
        <w:t>的风险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—</w:t>
      </w:r>
      <w:r>
        <w:rPr>
          <w:rFonts w:hint="eastAsia" w:ascii="宋体" w:hAnsi="宋体" w:eastAsia="宋体" w:cs="宋体"/>
          <w:sz w:val="24"/>
          <w:szCs w:val="24"/>
        </w:rPr>
        <w:t>受益比合理，风险最小化。</w:t>
      </w:r>
    </w:p>
    <w:p w14:paraId="0B3522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参与者</w:t>
      </w:r>
      <w:r>
        <w:rPr>
          <w:rFonts w:hint="eastAsia" w:ascii="宋体" w:hAnsi="宋体" w:eastAsia="宋体" w:cs="宋体"/>
          <w:sz w:val="24"/>
          <w:szCs w:val="24"/>
        </w:rPr>
        <w:t>的选择是公平和公正的。</w:t>
      </w:r>
    </w:p>
    <w:p w14:paraId="57750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5.知情同意书告知信息充分，获取知情同意过程符合规定。</w:t>
      </w:r>
    </w:p>
    <w:p w14:paraId="66D58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6.如有需要，试验方案应有充分的数据与安全监察计划，以保证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参与者</w:t>
      </w:r>
      <w:r>
        <w:rPr>
          <w:rFonts w:hint="eastAsia" w:ascii="宋体" w:hAnsi="宋体" w:eastAsia="宋体" w:cs="宋体"/>
          <w:sz w:val="24"/>
          <w:szCs w:val="24"/>
        </w:rPr>
        <w:t>的安全。</w:t>
      </w:r>
    </w:p>
    <w:p w14:paraId="77CD3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7.保护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参与者</w:t>
      </w:r>
      <w:r>
        <w:rPr>
          <w:rFonts w:hint="eastAsia" w:ascii="宋体" w:hAnsi="宋体" w:eastAsia="宋体" w:cs="宋体"/>
          <w:sz w:val="24"/>
          <w:szCs w:val="24"/>
        </w:rPr>
        <w:t>的隐私和保证数据的保密性。</w:t>
      </w:r>
    </w:p>
    <w:p w14:paraId="59773E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8.涉及弱势群体的研究，具有相应的特殊保护措施。</w:t>
      </w:r>
    </w:p>
    <w:p w14:paraId="1BD770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9.</w:t>
      </w:r>
      <w:r>
        <w:rPr>
          <w:rFonts w:hint="eastAsia" w:ascii="宋体" w:hAnsi="宋体" w:eastAsia="宋体" w:cs="宋体"/>
          <w:sz w:val="24"/>
          <w:szCs w:val="24"/>
        </w:rPr>
        <w:t>研究者遵守科研规范与诚信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103A3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</w:rPr>
        <w:t> </w:t>
      </w:r>
    </w:p>
    <w:p w14:paraId="013E8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二、作必要的修正后同意</w:t>
      </w:r>
    </w:p>
    <w:p w14:paraId="79649D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1.需要做出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“</w:t>
      </w:r>
      <w:r>
        <w:rPr>
          <w:rFonts w:hint="eastAsia" w:ascii="宋体" w:hAnsi="宋体" w:eastAsia="宋体" w:cs="宋体"/>
          <w:sz w:val="24"/>
          <w:szCs w:val="24"/>
        </w:rPr>
        <w:t>明确具体的、较小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的修改或澄清的研究项目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39C28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2.修改后再次送审，可以采用快速审查的方式进行审查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而非开全会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414134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 w14:paraId="73A128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三、不同意</w:t>
      </w:r>
    </w:p>
    <w:p w14:paraId="7A455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1.研究本身是不道德。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（如设计就让参与者承担不合理风险、违背公正原则）</w:t>
      </w:r>
    </w:p>
    <w:p w14:paraId="6C031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2.即使通过修改方案或补充资料，也无法满足“同意”研究的标准。</w:t>
      </w:r>
    </w:p>
    <w:p w14:paraId="02C74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 </w:t>
      </w:r>
    </w:p>
    <w:p w14:paraId="67E13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四、终止或暂停已批准的研究</w:t>
      </w:r>
    </w:p>
    <w:p w14:paraId="4F1A8B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1.研究项目不满足、或难以确定是否继续满足“同意”研究的标准。</w:t>
      </w:r>
    </w:p>
    <w:p w14:paraId="212E68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2.研究过程中出现重大问题，需要暂停后进行再次评估。</w:t>
      </w:r>
    </w:p>
    <w:p w14:paraId="51A375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3.终止或暂停已批准研究的情况包括（但不限于）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</w:rPr>
        <w:t>涉及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参与者</w:t>
      </w:r>
      <w:r>
        <w:rPr>
          <w:rFonts w:hint="eastAsia" w:ascii="宋体" w:hAnsi="宋体" w:eastAsia="宋体" w:cs="宋体"/>
          <w:sz w:val="24"/>
          <w:szCs w:val="24"/>
        </w:rPr>
        <w:t>或其他人风险的非预期重大问题；违背方案情况严重或坚持不改的。</w:t>
      </w:r>
    </w:p>
    <w:p w14:paraId="47F5971D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sz w:val="21"/>
          <w:szCs w:val="21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D5FB1"/>
    <w:rsid w:val="0BFF15B3"/>
    <w:rsid w:val="3F4050D9"/>
    <w:rsid w:val="42777782"/>
    <w:rsid w:val="4ED43BE8"/>
    <w:rsid w:val="553D0682"/>
    <w:rsid w:val="65463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144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2026-07-01T06:24:13Z</dcterms:created>
  <dc:creator>Administrator</dc:creator>
  <cp:lastModifiedBy>Administrator</cp:lastModifiedBy>
  <dcterms:modified xsi:type="dcterms:W3CDTF">2026-07-01T08:54:48Z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eyJoZGlkIjoiOGZjYjQ0ODE2MjY2YTFjMTM4MWMwM2I3MGIzNDcyMzQiLCJ1c2VySWQiOiI3MTQ5MzM0NjIifQ==</vt:lpwstr>
  </property>
  <property fmtid="{D5CDD505-2E9C-101B-9397-08002B2CF9AE}" pid="4" name="ICV">
    <vt:lpwstr>9F1FAB83524E416990946CA5AF57A58B_12</vt:lpwstr>
  </property>
</Properties>
</file>